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F2883" w14:textId="77777777" w:rsidR="004A5ADD" w:rsidRPr="0074300C" w:rsidRDefault="004A5ADD" w:rsidP="004A5ADD">
      <w:pPr>
        <w:spacing w:line="360" w:lineRule="auto"/>
        <w:contextualSpacing/>
        <w:jc w:val="right"/>
        <w:rPr>
          <w:rFonts w:ascii="Times New Roman" w:hAnsi="Times New Roman" w:cs="Times New Roman"/>
          <w:bCs/>
          <w:sz w:val="24"/>
          <w:szCs w:val="24"/>
        </w:rPr>
      </w:pPr>
      <w:r w:rsidRPr="0074300C">
        <w:rPr>
          <w:rFonts w:ascii="Times New Roman" w:hAnsi="Times New Roman" w:cs="Times New Roman"/>
          <w:bCs/>
          <w:sz w:val="24"/>
          <w:szCs w:val="24"/>
        </w:rPr>
        <w:t>Забельская Татьяна Викторовна</w:t>
      </w:r>
    </w:p>
    <w:p w14:paraId="4D31F378" w14:textId="29903005" w:rsidR="004A5ADD" w:rsidRPr="0074300C" w:rsidRDefault="004A5ADD" w:rsidP="004A5ADD">
      <w:pPr>
        <w:jc w:val="right"/>
        <w:rPr>
          <w:rFonts w:ascii="Times New Roman" w:hAnsi="Times New Roman" w:cs="Times New Roman"/>
          <w:bCs/>
          <w:sz w:val="24"/>
          <w:szCs w:val="24"/>
        </w:rPr>
      </w:pPr>
      <w:r>
        <w:rPr>
          <w:rFonts w:ascii="Times New Roman" w:hAnsi="Times New Roman" w:cs="Times New Roman"/>
          <w:bCs/>
          <w:sz w:val="24"/>
          <w:szCs w:val="24"/>
        </w:rPr>
        <w:t>Педагог дополнительного образования</w:t>
      </w:r>
    </w:p>
    <w:p w14:paraId="1056202F" w14:textId="77777777" w:rsidR="004A5ADD" w:rsidRPr="0074300C" w:rsidRDefault="004A5ADD" w:rsidP="004A5ADD">
      <w:pPr>
        <w:jc w:val="right"/>
        <w:rPr>
          <w:rFonts w:ascii="Times New Roman" w:hAnsi="Times New Roman" w:cs="Times New Roman"/>
          <w:bCs/>
          <w:sz w:val="24"/>
          <w:szCs w:val="24"/>
        </w:rPr>
      </w:pPr>
      <w:r w:rsidRPr="0074300C">
        <w:rPr>
          <w:rFonts w:ascii="Times New Roman" w:hAnsi="Times New Roman" w:cs="Times New Roman"/>
          <w:bCs/>
          <w:sz w:val="24"/>
          <w:szCs w:val="24"/>
        </w:rPr>
        <w:t>МБУДО ЦРТДиЮ г.о.Королев</w:t>
      </w:r>
    </w:p>
    <w:p w14:paraId="01EF0C00" w14:textId="70BF0E82" w:rsidR="004A5ADD" w:rsidRPr="004A5ADD" w:rsidRDefault="004A5ADD" w:rsidP="004A5ADD">
      <w:pPr>
        <w:ind w:left="-567"/>
        <w:jc w:val="center"/>
        <w:rPr>
          <w:rFonts w:ascii="Times New Roman" w:hAnsi="Times New Roman" w:cs="Times New Roman"/>
          <w:b/>
          <w:bCs/>
          <w:sz w:val="28"/>
          <w:szCs w:val="28"/>
          <w:shd w:val="clear" w:color="auto" w:fill="FFFFFF"/>
        </w:rPr>
      </w:pPr>
      <w:r w:rsidRPr="004A5ADD">
        <w:rPr>
          <w:rFonts w:ascii="Times New Roman" w:hAnsi="Times New Roman" w:cs="Times New Roman"/>
          <w:b/>
          <w:bCs/>
          <w:sz w:val="28"/>
          <w:szCs w:val="28"/>
          <w:shd w:val="clear" w:color="auto" w:fill="FFFFFF"/>
        </w:rPr>
        <w:t>Правовое воспитание учащихся в системе дополнительного образования</w:t>
      </w:r>
    </w:p>
    <w:p w14:paraId="30CB812C" w14:textId="5B39622A" w:rsidR="00FE5FFB" w:rsidRPr="004A5ADD" w:rsidRDefault="004A5ADD" w:rsidP="004A5ADD">
      <w:pPr>
        <w:ind w:left="-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961DBB" w:rsidRPr="004A5ADD">
        <w:rPr>
          <w:rFonts w:ascii="Times New Roman" w:hAnsi="Times New Roman" w:cs="Times New Roman"/>
          <w:sz w:val="24"/>
          <w:szCs w:val="24"/>
          <w:shd w:val="clear" w:color="auto" w:fill="FFFFFF"/>
        </w:rPr>
        <w:t>Мы все живем в правовом поле, ежедневно сталкиваясь с ситуациями, в отношении которых применимы слова «должен» и «имею право». Для взрослых это обыденность. Дети с этими понятиями, конечно, тоже знакомы. Но отдают ли они себе отчет в том, какими могут быть последствия того или иного проступка, могут ли ориентироваться в ситуации, когда кто-то ущемляет их права? Знают ли они вообще, на что законно могут рассчитывать и претендовать? Кто их должен этому учить: жизнь, государство, семья, школа? Нужно ли детям вообще правовое воспитание? Попытаемся в нашей статье ответить на эти вопросы.</w:t>
      </w:r>
    </w:p>
    <w:p w14:paraId="531DB748" w14:textId="41C69413" w:rsidR="00961DBB" w:rsidRPr="00961DBB" w:rsidRDefault="004A5ADD" w:rsidP="004A5ADD">
      <w:pPr>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961DBB" w:rsidRPr="00961DBB">
        <w:rPr>
          <w:rFonts w:ascii="Times New Roman" w:hAnsi="Times New Roman" w:cs="Times New Roman"/>
          <w:sz w:val="24"/>
          <w:szCs w:val="24"/>
        </w:rPr>
        <w:t>Одним из аспектов всестороннего развития личности является высокая правовая культура. Ведь нельзя считать физически здорового человека гармонично развитой, если, имея обширные знания, хорошо работая или обучаясь, нарушает законы, права. Способность человека понимать правила общежития и требования законов не является врожденной, она формируется под воздействием специальных воспитательных мероприятий, является следствием общения с другими людьми, участия в различных видах деятельности.</w:t>
      </w:r>
    </w:p>
    <w:p w14:paraId="31C99E88" w14:textId="2F1801CC" w:rsidR="00961DBB" w:rsidRPr="00961DBB" w:rsidRDefault="004A5ADD" w:rsidP="004A5ADD">
      <w:pPr>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961DBB" w:rsidRPr="00961DBB">
        <w:rPr>
          <w:rFonts w:ascii="Times New Roman" w:hAnsi="Times New Roman" w:cs="Times New Roman"/>
          <w:sz w:val="24"/>
          <w:szCs w:val="24"/>
        </w:rPr>
        <w:t>Необходимость организации правового воспитания учащ</w:t>
      </w:r>
      <w:r w:rsidR="00D8468C">
        <w:rPr>
          <w:rFonts w:ascii="Times New Roman" w:hAnsi="Times New Roman" w:cs="Times New Roman"/>
          <w:sz w:val="24"/>
          <w:szCs w:val="24"/>
        </w:rPr>
        <w:t xml:space="preserve">ихся в системе дополнительного образования </w:t>
      </w:r>
      <w:r w:rsidR="00961DBB" w:rsidRPr="00961DBB">
        <w:rPr>
          <w:rFonts w:ascii="Times New Roman" w:hAnsi="Times New Roman" w:cs="Times New Roman"/>
          <w:sz w:val="24"/>
          <w:szCs w:val="24"/>
        </w:rPr>
        <w:t>обусловлена развитием правового государства, существование которой немыслимо без соответствующего уровня правовой культуры ее граждан, трансформацией правовой системы, необходимостью преодоления правового нигилизма и правовой неграмотности.</w:t>
      </w:r>
    </w:p>
    <w:p w14:paraId="1ED39CC0" w14:textId="787AC1F2" w:rsidR="00961DBB" w:rsidRPr="00961DBB" w:rsidRDefault="004A5ADD" w:rsidP="004A5ADD">
      <w:pPr>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961DBB" w:rsidRPr="00961DBB">
        <w:rPr>
          <w:rFonts w:ascii="Times New Roman" w:hAnsi="Times New Roman" w:cs="Times New Roman"/>
          <w:sz w:val="24"/>
          <w:szCs w:val="24"/>
        </w:rPr>
        <w:t>Целью правового воспитания учащихся</w:t>
      </w:r>
      <w:r w:rsidR="00D8468C">
        <w:rPr>
          <w:rFonts w:ascii="Times New Roman" w:hAnsi="Times New Roman" w:cs="Times New Roman"/>
          <w:sz w:val="24"/>
          <w:szCs w:val="24"/>
        </w:rPr>
        <w:t xml:space="preserve"> </w:t>
      </w:r>
      <w:r w:rsidR="00D8468C">
        <w:rPr>
          <w:rFonts w:ascii="Times New Roman" w:hAnsi="Times New Roman" w:cs="Times New Roman"/>
          <w:sz w:val="24"/>
          <w:szCs w:val="24"/>
        </w:rPr>
        <w:t>в системе дополнительного образования</w:t>
      </w:r>
      <w:r w:rsidR="00961DBB" w:rsidRPr="00961DBB">
        <w:rPr>
          <w:rFonts w:ascii="Times New Roman" w:hAnsi="Times New Roman" w:cs="Times New Roman"/>
          <w:sz w:val="24"/>
          <w:szCs w:val="24"/>
        </w:rPr>
        <w:t xml:space="preserve"> является формирование у них правовой культуры гражданина РФ, состоящий из сознательного отношения к своим правам и обязанностям перед обществом и государством, закрепленных в Конституции РФ, с глубокого уважения законов и правил человеческого общежития, готовности соблюдать и выполнять их требования, выражают волю и интересы народа, активного участия в управлении дер дарственными делами, борьбы с нарушителями законе.</w:t>
      </w:r>
    </w:p>
    <w:p w14:paraId="37314752" w14:textId="04CDC390" w:rsidR="00961DBB" w:rsidRPr="00961DBB" w:rsidRDefault="004A5ADD" w:rsidP="004A5ADD">
      <w:pPr>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961DBB" w:rsidRPr="00961DBB">
        <w:rPr>
          <w:rFonts w:ascii="Times New Roman" w:hAnsi="Times New Roman" w:cs="Times New Roman"/>
          <w:sz w:val="24"/>
          <w:szCs w:val="24"/>
        </w:rPr>
        <w:t>Приобщение учащихся</w:t>
      </w:r>
      <w:r w:rsidR="00D8468C">
        <w:rPr>
          <w:rFonts w:ascii="Times New Roman" w:hAnsi="Times New Roman" w:cs="Times New Roman"/>
          <w:sz w:val="24"/>
          <w:szCs w:val="24"/>
        </w:rPr>
        <w:t xml:space="preserve"> </w:t>
      </w:r>
      <w:r w:rsidR="00D8468C">
        <w:rPr>
          <w:rFonts w:ascii="Times New Roman" w:hAnsi="Times New Roman" w:cs="Times New Roman"/>
          <w:sz w:val="24"/>
          <w:szCs w:val="24"/>
        </w:rPr>
        <w:t>в системе дополнительного образования</w:t>
      </w:r>
      <w:r w:rsidR="00961DBB" w:rsidRPr="00961DBB">
        <w:rPr>
          <w:rFonts w:ascii="Times New Roman" w:hAnsi="Times New Roman" w:cs="Times New Roman"/>
          <w:sz w:val="24"/>
          <w:szCs w:val="24"/>
        </w:rPr>
        <w:t xml:space="preserve"> к правовой культуре обогащает их духовную жизнь, а знания ими своих прав и обязанностей расширяет возможности их самореализации. Правовое воспитание укрепляет жизненную позицию, повышает общественную активность, обостряет чувство непримиримости к негативным явлениям. Его специфика обусловлена социально-правовым статусом учащейся молодежи в обществе. </w:t>
      </w:r>
    </w:p>
    <w:p w14:paraId="7889D8E5" w14:textId="50E02616" w:rsidR="00961DBB" w:rsidRPr="00961DBB" w:rsidRDefault="00961DBB" w:rsidP="004A5ADD">
      <w:pPr>
        <w:ind w:left="-567"/>
        <w:jc w:val="both"/>
        <w:rPr>
          <w:rFonts w:ascii="Times New Roman" w:hAnsi="Times New Roman" w:cs="Times New Roman"/>
          <w:sz w:val="24"/>
          <w:szCs w:val="24"/>
        </w:rPr>
      </w:pPr>
      <w:r w:rsidRPr="00961DBB">
        <w:rPr>
          <w:rFonts w:ascii="Times New Roman" w:hAnsi="Times New Roman" w:cs="Times New Roman"/>
          <w:sz w:val="24"/>
          <w:szCs w:val="24"/>
          <w:u w:val="single"/>
        </w:rPr>
        <w:t xml:space="preserve">Правовое воспитание </w:t>
      </w:r>
      <w:r w:rsidR="004A5ADD">
        <w:rPr>
          <w:rFonts w:ascii="Times New Roman" w:hAnsi="Times New Roman" w:cs="Times New Roman"/>
          <w:sz w:val="24"/>
          <w:szCs w:val="24"/>
          <w:u w:val="single"/>
        </w:rPr>
        <w:t>учащихся</w:t>
      </w:r>
      <w:r w:rsidRPr="00961DBB">
        <w:rPr>
          <w:rFonts w:ascii="Times New Roman" w:hAnsi="Times New Roman" w:cs="Times New Roman"/>
          <w:sz w:val="24"/>
          <w:szCs w:val="24"/>
          <w:u w:val="single"/>
        </w:rPr>
        <w:t xml:space="preserve"> предполагает решение следующих вопросов:</w:t>
      </w:r>
    </w:p>
    <w:p w14:paraId="12A8D1FF" w14:textId="2D37B12C" w:rsidR="00961DBB" w:rsidRPr="00961DBB" w:rsidRDefault="004A5ADD" w:rsidP="004A5ADD">
      <w:pPr>
        <w:ind w:left="-567"/>
        <w:jc w:val="both"/>
        <w:rPr>
          <w:rFonts w:ascii="Times New Roman" w:hAnsi="Times New Roman" w:cs="Times New Roman"/>
          <w:sz w:val="24"/>
          <w:szCs w:val="24"/>
        </w:rPr>
      </w:pPr>
      <w:r>
        <w:rPr>
          <w:rFonts w:ascii="Times New Roman" w:hAnsi="Times New Roman" w:cs="Times New Roman"/>
          <w:i/>
          <w:iCs/>
          <w:sz w:val="24"/>
          <w:szCs w:val="24"/>
        </w:rPr>
        <w:t>1</w:t>
      </w:r>
      <w:r w:rsidR="00961DBB" w:rsidRPr="00961DBB">
        <w:rPr>
          <w:rFonts w:ascii="Times New Roman" w:hAnsi="Times New Roman" w:cs="Times New Roman"/>
          <w:i/>
          <w:iCs/>
          <w:sz w:val="24"/>
          <w:szCs w:val="24"/>
        </w:rPr>
        <w:t>. Формирование у учащихся</w:t>
      </w:r>
      <w:r w:rsidR="00961DBB" w:rsidRPr="00961DBB">
        <w:rPr>
          <w:rFonts w:ascii="Times New Roman" w:hAnsi="Times New Roman" w:cs="Times New Roman"/>
          <w:sz w:val="24"/>
          <w:szCs w:val="24"/>
        </w:rPr>
        <w:t> правового сознания - совокупности правовых представлений, взглядов, убеждений и чувств, определяющих отношение личности к требованиям законов, регулирующих ее поведение в конкретной правовой ситуации "Становление правового сознания, - утверждает О. Вишневский, - одно из основных направлений формирования гражданина. В семье и в школе ребенок должен не только научиться уважать законы, отстаивать свои права и свободы, но и уважать чужие, толерантно относиться к чужим взглядам, уважать права других на самовыражение, собственные культурные ценности, выбор конфессий, участие в политической жизни и т.д. Все это чрезвычайно важная сфера воспитания, прежде всего с точки зрения потребностей государственного строительства".</w:t>
      </w:r>
    </w:p>
    <w:p w14:paraId="718CD1F1" w14:textId="77777777" w:rsidR="00961DBB" w:rsidRPr="00961DBB" w:rsidRDefault="00961DBB" w:rsidP="004A5ADD">
      <w:pPr>
        <w:ind w:left="-567"/>
        <w:jc w:val="both"/>
        <w:rPr>
          <w:rFonts w:ascii="Times New Roman" w:hAnsi="Times New Roman" w:cs="Times New Roman"/>
          <w:sz w:val="24"/>
          <w:szCs w:val="24"/>
        </w:rPr>
      </w:pPr>
      <w:r w:rsidRPr="00961DBB">
        <w:rPr>
          <w:rFonts w:ascii="Times New Roman" w:hAnsi="Times New Roman" w:cs="Times New Roman"/>
          <w:sz w:val="24"/>
          <w:szCs w:val="24"/>
        </w:rPr>
        <w:lastRenderedPageBreak/>
        <w:t>В процессе правового воспитания важно воспитывать у учащихся высшие правовые чувства, регулирующих их поведение (ответственность, справедливость и др.), иначе главным регулятором ее станут простые эмоции (гнев, страх и т.д.), которые вызывают ситуативное поведение.</w:t>
      </w:r>
    </w:p>
    <w:p w14:paraId="425EEE21" w14:textId="6C01E677" w:rsidR="00961DBB" w:rsidRPr="00961DBB" w:rsidRDefault="004A5ADD" w:rsidP="004A5ADD">
      <w:pPr>
        <w:ind w:left="-567"/>
        <w:jc w:val="both"/>
        <w:rPr>
          <w:rFonts w:ascii="Times New Roman" w:hAnsi="Times New Roman" w:cs="Times New Roman"/>
          <w:sz w:val="24"/>
          <w:szCs w:val="24"/>
        </w:rPr>
      </w:pPr>
      <w:r>
        <w:rPr>
          <w:rFonts w:ascii="Times New Roman" w:hAnsi="Times New Roman" w:cs="Times New Roman"/>
          <w:i/>
          <w:iCs/>
          <w:sz w:val="24"/>
          <w:szCs w:val="24"/>
        </w:rPr>
        <w:t>2</w:t>
      </w:r>
      <w:r w:rsidR="00961DBB" w:rsidRPr="00961DBB">
        <w:rPr>
          <w:rFonts w:ascii="Times New Roman" w:hAnsi="Times New Roman" w:cs="Times New Roman"/>
          <w:i/>
          <w:iCs/>
          <w:sz w:val="24"/>
          <w:szCs w:val="24"/>
        </w:rPr>
        <w:t>. Формирование у учащихся</w:t>
      </w:r>
      <w:r w:rsidR="00961DBB" w:rsidRPr="00961DBB">
        <w:rPr>
          <w:rFonts w:ascii="Times New Roman" w:hAnsi="Times New Roman" w:cs="Times New Roman"/>
          <w:sz w:val="24"/>
          <w:szCs w:val="24"/>
        </w:rPr>
        <w:t xml:space="preserve"> уважения к государству и праву, понимание необходимости соблюдения требований законов. Такие качества воспитывают, раскрывая социальную сущность и роль государства и права. </w:t>
      </w:r>
    </w:p>
    <w:p w14:paraId="4EE25143" w14:textId="05B1D16B" w:rsidR="00961DBB" w:rsidRPr="00961DBB" w:rsidRDefault="004A5ADD" w:rsidP="004A5ADD">
      <w:pPr>
        <w:ind w:left="-567"/>
        <w:jc w:val="both"/>
        <w:rPr>
          <w:rFonts w:ascii="Times New Roman" w:hAnsi="Times New Roman" w:cs="Times New Roman"/>
          <w:sz w:val="24"/>
          <w:szCs w:val="24"/>
        </w:rPr>
      </w:pPr>
      <w:r>
        <w:rPr>
          <w:rFonts w:ascii="Times New Roman" w:hAnsi="Times New Roman" w:cs="Times New Roman"/>
          <w:i/>
          <w:iCs/>
          <w:sz w:val="24"/>
          <w:szCs w:val="24"/>
        </w:rPr>
        <w:t>3</w:t>
      </w:r>
      <w:r w:rsidR="00961DBB" w:rsidRPr="00961DBB">
        <w:rPr>
          <w:rFonts w:ascii="Times New Roman" w:hAnsi="Times New Roman" w:cs="Times New Roman"/>
          <w:i/>
          <w:iCs/>
          <w:sz w:val="24"/>
          <w:szCs w:val="24"/>
        </w:rPr>
        <w:t>. Выработка у учащихся</w:t>
      </w:r>
      <w:r w:rsidR="00961DBB" w:rsidRPr="00961DBB">
        <w:rPr>
          <w:rFonts w:ascii="Times New Roman" w:hAnsi="Times New Roman" w:cs="Times New Roman"/>
          <w:sz w:val="24"/>
          <w:szCs w:val="24"/>
        </w:rPr>
        <w:t xml:space="preserve"> навыков и умений правомерного поведения. Привычку и умение соблюдать требования права и морали следует рассматривать как продукт сознательного отношения учащихся к признанию своего гражданского долга, соблюдение правовых норм. </w:t>
      </w:r>
    </w:p>
    <w:p w14:paraId="7D2AAE82" w14:textId="377A6AE5" w:rsidR="00961DBB" w:rsidRPr="00961DBB" w:rsidRDefault="00D8468C" w:rsidP="004A5ADD">
      <w:pPr>
        <w:ind w:left="-567"/>
        <w:jc w:val="both"/>
        <w:rPr>
          <w:rFonts w:ascii="Times New Roman" w:hAnsi="Times New Roman" w:cs="Times New Roman"/>
          <w:sz w:val="24"/>
          <w:szCs w:val="24"/>
        </w:rPr>
      </w:pPr>
      <w:r>
        <w:rPr>
          <w:rFonts w:ascii="Times New Roman" w:hAnsi="Times New Roman" w:cs="Times New Roman"/>
          <w:i/>
          <w:iCs/>
          <w:sz w:val="24"/>
          <w:szCs w:val="24"/>
        </w:rPr>
        <w:t>4</w:t>
      </w:r>
      <w:r w:rsidR="00961DBB" w:rsidRPr="00961DBB">
        <w:rPr>
          <w:rFonts w:ascii="Times New Roman" w:hAnsi="Times New Roman" w:cs="Times New Roman"/>
          <w:i/>
          <w:iCs/>
          <w:sz w:val="24"/>
          <w:szCs w:val="24"/>
        </w:rPr>
        <w:t>. Преодоление в правовом</w:t>
      </w:r>
      <w:r w:rsidR="00961DBB" w:rsidRPr="00961DBB">
        <w:rPr>
          <w:rFonts w:ascii="Times New Roman" w:hAnsi="Times New Roman" w:cs="Times New Roman"/>
          <w:sz w:val="24"/>
          <w:szCs w:val="24"/>
        </w:rPr>
        <w:t> сознании ложных представлений, сложившихся под влиянием негативных явлений жизни. Специфическим недостатком правового сознания отдельных учащихся является ложные представления о содержании правовых норм. Они видят наличие запретов, но неправильно представляют себе их суть, последствия невыполнения. Многие уверены, что за правонарушения отвечают только взрослые, а несовершеннолетние якобы освобождаются от такой ответственности. Они не уверены в действенности положение, что \"незнание закона не освобождает от ответственности тех, кто его нарушает\", нередко не умеют сопоставлять свои действия и поступки с требованиями права. При необходимости давать правовую оценку конкретному правонарушению, они исходят из собственных представлений о противоправном, что, как правило, основываются не на знаниях конкретных положений закона, а прежде на известных им нормах морали. Такие недостатки правового сознания является одной из причин совершения правонарушений несовершеннолетними.</w:t>
      </w:r>
    </w:p>
    <w:p w14:paraId="1EA2454F" w14:textId="737B5B38" w:rsidR="00961DBB" w:rsidRPr="00961DBB" w:rsidRDefault="00770A2B" w:rsidP="004A5ADD">
      <w:pPr>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961DBB" w:rsidRPr="00961DBB">
        <w:rPr>
          <w:rFonts w:ascii="Times New Roman" w:hAnsi="Times New Roman" w:cs="Times New Roman"/>
          <w:sz w:val="24"/>
          <w:szCs w:val="24"/>
        </w:rPr>
        <w:t xml:space="preserve">Раскрывая содержание правового воспитания, важно </w:t>
      </w:r>
      <w:r>
        <w:rPr>
          <w:rFonts w:ascii="Times New Roman" w:hAnsi="Times New Roman" w:cs="Times New Roman"/>
          <w:sz w:val="24"/>
          <w:szCs w:val="24"/>
        </w:rPr>
        <w:t>п</w:t>
      </w:r>
      <w:r w:rsidR="00961DBB" w:rsidRPr="00961DBB">
        <w:rPr>
          <w:rFonts w:ascii="Times New Roman" w:hAnsi="Times New Roman" w:cs="Times New Roman"/>
          <w:sz w:val="24"/>
          <w:szCs w:val="24"/>
        </w:rPr>
        <w:t xml:space="preserve">ознакомить </w:t>
      </w:r>
      <w:r>
        <w:rPr>
          <w:rFonts w:ascii="Times New Roman" w:hAnsi="Times New Roman" w:cs="Times New Roman"/>
          <w:sz w:val="24"/>
          <w:szCs w:val="24"/>
        </w:rPr>
        <w:t>учащихся</w:t>
      </w:r>
      <w:r w:rsidR="00961DBB" w:rsidRPr="00961DBB">
        <w:rPr>
          <w:rFonts w:ascii="Times New Roman" w:hAnsi="Times New Roman" w:cs="Times New Roman"/>
          <w:sz w:val="24"/>
          <w:szCs w:val="24"/>
        </w:rPr>
        <w:t xml:space="preserve"> с Конвенцией о правах ребенка, согласно положению которой ребенком считается каждое человеческое существо до достижения 18-летнего возраста концепция гласит: \"Государства-участники обеспечивают ребенку, способному сформулировать свои собственные взгляды, право свободно выражать свои взгляды по всем вопросам, касающихся ребенка, причем взглядам ребенка уделяется должное внимание в соответствии с возрастом и зрелости ребенка (в 12ст. 12).</w:t>
      </w:r>
    </w:p>
    <w:p w14:paraId="5249BA7F" w14:textId="77777777" w:rsidR="00961DBB" w:rsidRPr="00961DBB" w:rsidRDefault="00961DBB" w:rsidP="004A5ADD">
      <w:pPr>
        <w:ind w:left="-567"/>
        <w:jc w:val="both"/>
        <w:rPr>
          <w:rFonts w:ascii="Times New Roman" w:hAnsi="Times New Roman" w:cs="Times New Roman"/>
          <w:sz w:val="24"/>
          <w:szCs w:val="24"/>
        </w:rPr>
      </w:pPr>
      <w:r w:rsidRPr="00961DBB">
        <w:rPr>
          <w:rFonts w:ascii="Times New Roman" w:hAnsi="Times New Roman" w:cs="Times New Roman"/>
          <w:sz w:val="24"/>
          <w:szCs w:val="24"/>
        </w:rPr>
        <w:t>Ребенок имеет право оказывать свое собственное мнение, это право включает свободу поиска, содержания и выдачи информации и идей любого вида, независимо от границ, в устной, письменной или печатной форме, в форме произведений искусства или с помощью других средств по выбору ребенка 13/13/1).</w:t>
      </w:r>
    </w:p>
    <w:p w14:paraId="7FBB8280" w14:textId="77777777" w:rsidR="00961DBB" w:rsidRPr="00961DBB" w:rsidRDefault="00961DBB" w:rsidP="004A5ADD">
      <w:pPr>
        <w:ind w:left="-567"/>
        <w:jc w:val="both"/>
        <w:rPr>
          <w:rFonts w:ascii="Times New Roman" w:hAnsi="Times New Roman" w:cs="Times New Roman"/>
          <w:sz w:val="24"/>
          <w:szCs w:val="24"/>
        </w:rPr>
      </w:pPr>
      <w:r w:rsidRPr="00961DBB">
        <w:rPr>
          <w:rFonts w:ascii="Times New Roman" w:hAnsi="Times New Roman" w:cs="Times New Roman"/>
          <w:sz w:val="24"/>
          <w:szCs w:val="24"/>
        </w:rPr>
        <w:t>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я на его честь и репутацию (ст. 16/16/1).</w:t>
      </w:r>
    </w:p>
    <w:p w14:paraId="578A604F" w14:textId="77777777" w:rsidR="00961DBB" w:rsidRPr="00961DBB" w:rsidRDefault="00961DBB" w:rsidP="004A5ADD">
      <w:pPr>
        <w:ind w:left="-567"/>
        <w:jc w:val="both"/>
        <w:rPr>
          <w:rFonts w:ascii="Times New Roman" w:hAnsi="Times New Roman" w:cs="Times New Roman"/>
          <w:sz w:val="24"/>
          <w:szCs w:val="24"/>
        </w:rPr>
      </w:pPr>
      <w:r w:rsidRPr="00961DBB">
        <w:rPr>
          <w:rFonts w:ascii="Times New Roman" w:hAnsi="Times New Roman" w:cs="Times New Roman"/>
          <w:sz w:val="24"/>
          <w:szCs w:val="24"/>
        </w:rPr>
        <w:t>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отношения, грубого обращения или эксплуатации любой другим лицом (в 19/1)/1)".</w:t>
      </w:r>
    </w:p>
    <w:p w14:paraId="7416C111" w14:textId="77777777" w:rsidR="00770A2B" w:rsidRDefault="00961DBB" w:rsidP="004A5ADD">
      <w:pPr>
        <w:ind w:left="-567"/>
        <w:jc w:val="both"/>
        <w:rPr>
          <w:rFonts w:ascii="Times New Roman" w:hAnsi="Times New Roman" w:cs="Times New Roman"/>
          <w:sz w:val="24"/>
          <w:szCs w:val="24"/>
        </w:rPr>
      </w:pPr>
      <w:r w:rsidRPr="00961DBB">
        <w:rPr>
          <w:rFonts w:ascii="Times New Roman" w:hAnsi="Times New Roman" w:cs="Times New Roman"/>
          <w:i/>
          <w:iCs/>
          <w:sz w:val="24"/>
          <w:szCs w:val="24"/>
        </w:rPr>
        <w:t>Реализация задач</w:t>
      </w:r>
      <w:r w:rsidRPr="00961DBB">
        <w:rPr>
          <w:rFonts w:ascii="Times New Roman" w:hAnsi="Times New Roman" w:cs="Times New Roman"/>
          <w:sz w:val="24"/>
          <w:szCs w:val="24"/>
        </w:rPr>
        <w:t> и содержания правового воспитания учащихся </w:t>
      </w:r>
      <w:r w:rsidR="00770A2B">
        <w:rPr>
          <w:rFonts w:ascii="Times New Roman" w:hAnsi="Times New Roman" w:cs="Times New Roman"/>
          <w:sz w:val="24"/>
          <w:szCs w:val="24"/>
        </w:rPr>
        <w:t xml:space="preserve">в дополнительном образовании может </w:t>
      </w:r>
      <w:r w:rsidRPr="00961DBB">
        <w:rPr>
          <w:rFonts w:ascii="Times New Roman" w:hAnsi="Times New Roman" w:cs="Times New Roman"/>
          <w:sz w:val="24"/>
          <w:szCs w:val="24"/>
        </w:rPr>
        <w:t>осуществ</w:t>
      </w:r>
      <w:r w:rsidR="00770A2B">
        <w:rPr>
          <w:rFonts w:ascii="Times New Roman" w:hAnsi="Times New Roman" w:cs="Times New Roman"/>
          <w:sz w:val="24"/>
          <w:szCs w:val="24"/>
        </w:rPr>
        <w:t>ляться</w:t>
      </w:r>
      <w:r w:rsidRPr="00961DBB">
        <w:rPr>
          <w:rFonts w:ascii="Times New Roman" w:hAnsi="Times New Roman" w:cs="Times New Roman"/>
          <w:sz w:val="24"/>
          <w:szCs w:val="24"/>
        </w:rPr>
        <w:t xml:space="preserve">  в процессе </w:t>
      </w:r>
      <w:r w:rsidR="00770A2B">
        <w:rPr>
          <w:rFonts w:ascii="Times New Roman" w:hAnsi="Times New Roman" w:cs="Times New Roman"/>
          <w:sz w:val="24"/>
          <w:szCs w:val="24"/>
        </w:rPr>
        <w:t>запланированных мероприятий</w:t>
      </w:r>
      <w:r w:rsidRPr="00961DBB">
        <w:rPr>
          <w:rFonts w:ascii="Times New Roman" w:hAnsi="Times New Roman" w:cs="Times New Roman"/>
          <w:sz w:val="24"/>
          <w:szCs w:val="24"/>
        </w:rPr>
        <w:t>. Усвоенные правовые знания углубляются и расширяются в</w:t>
      </w:r>
      <w:r w:rsidR="00770A2B">
        <w:rPr>
          <w:rFonts w:ascii="Times New Roman" w:hAnsi="Times New Roman" w:cs="Times New Roman"/>
          <w:sz w:val="24"/>
          <w:szCs w:val="24"/>
        </w:rPr>
        <w:t xml:space="preserve"> дальнейшей</w:t>
      </w:r>
      <w:r w:rsidRPr="00961DBB">
        <w:rPr>
          <w:rFonts w:ascii="Times New Roman" w:hAnsi="Times New Roman" w:cs="Times New Roman"/>
          <w:sz w:val="24"/>
          <w:szCs w:val="24"/>
        </w:rPr>
        <w:t xml:space="preserve"> работе. Выбор формы или метода воспитательного воздействия зависит от цели, содержания, возрастных и индивидуальных особенностей учащихся и возможностей педагогического коллектива. </w:t>
      </w:r>
    </w:p>
    <w:p w14:paraId="244E3252" w14:textId="1715721F" w:rsidR="00961DBB" w:rsidRPr="00961DBB" w:rsidRDefault="00961DBB" w:rsidP="004A5ADD">
      <w:pPr>
        <w:ind w:left="-567"/>
        <w:jc w:val="both"/>
        <w:rPr>
          <w:rFonts w:ascii="Times New Roman" w:hAnsi="Times New Roman" w:cs="Times New Roman"/>
          <w:sz w:val="24"/>
          <w:szCs w:val="24"/>
        </w:rPr>
      </w:pPr>
      <w:r w:rsidRPr="00961DBB">
        <w:rPr>
          <w:rFonts w:ascii="Times New Roman" w:hAnsi="Times New Roman" w:cs="Times New Roman"/>
          <w:sz w:val="24"/>
          <w:szCs w:val="24"/>
        </w:rPr>
        <w:lastRenderedPageBreak/>
        <w:t>Осуществляя правовое воспитание</w:t>
      </w:r>
      <w:r w:rsidR="00770A2B">
        <w:rPr>
          <w:rFonts w:ascii="Times New Roman" w:hAnsi="Times New Roman" w:cs="Times New Roman"/>
          <w:sz w:val="24"/>
          <w:szCs w:val="24"/>
        </w:rPr>
        <w:t xml:space="preserve"> учащихся </w:t>
      </w:r>
      <w:r w:rsidRPr="00961DBB">
        <w:rPr>
          <w:rFonts w:ascii="Times New Roman" w:hAnsi="Times New Roman" w:cs="Times New Roman"/>
          <w:sz w:val="24"/>
          <w:szCs w:val="24"/>
        </w:rPr>
        <w:t xml:space="preserve"> важно раскрывать  конкретные правовые нормы, следует показывать их связь с правилами морали, на которых они базируются; иллюстрируя случаи нарушений норм права, лучше приводить те, что демонстрируют, как надо действовать в подобной ситуации. </w:t>
      </w:r>
    </w:p>
    <w:p w14:paraId="66ED3A72" w14:textId="4CA71314" w:rsidR="00961DBB" w:rsidRPr="00961DBB" w:rsidRDefault="00770A2B" w:rsidP="004A5ADD">
      <w:pPr>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961DBB" w:rsidRPr="00961DBB">
        <w:rPr>
          <w:rFonts w:ascii="Times New Roman" w:hAnsi="Times New Roman" w:cs="Times New Roman"/>
          <w:sz w:val="24"/>
          <w:szCs w:val="24"/>
        </w:rPr>
        <w:t xml:space="preserve">Решающим моментом в правовом воспитании </w:t>
      </w:r>
      <w:r>
        <w:rPr>
          <w:rFonts w:ascii="Times New Roman" w:hAnsi="Times New Roman" w:cs="Times New Roman"/>
          <w:sz w:val="24"/>
          <w:szCs w:val="24"/>
        </w:rPr>
        <w:t xml:space="preserve">учащихся </w:t>
      </w:r>
      <w:r w:rsidR="00961DBB" w:rsidRPr="00961DBB">
        <w:rPr>
          <w:rFonts w:ascii="Times New Roman" w:hAnsi="Times New Roman" w:cs="Times New Roman"/>
          <w:sz w:val="24"/>
          <w:szCs w:val="24"/>
        </w:rPr>
        <w:t>является высокая правовая культура педагогов в семье уч</w:t>
      </w:r>
      <w:r>
        <w:rPr>
          <w:rFonts w:ascii="Times New Roman" w:hAnsi="Times New Roman" w:cs="Times New Roman"/>
          <w:sz w:val="24"/>
          <w:szCs w:val="24"/>
        </w:rPr>
        <w:t>ащегося</w:t>
      </w:r>
      <w:r w:rsidR="00961DBB" w:rsidRPr="00961DBB">
        <w:rPr>
          <w:rFonts w:ascii="Times New Roman" w:hAnsi="Times New Roman" w:cs="Times New Roman"/>
          <w:sz w:val="24"/>
          <w:szCs w:val="24"/>
        </w:rPr>
        <w:t xml:space="preserve">. </w:t>
      </w:r>
    </w:p>
    <w:p w14:paraId="7E75B830" w14:textId="40E3F1E9" w:rsidR="00961DBB" w:rsidRPr="00961DBB" w:rsidRDefault="00961DBB" w:rsidP="004A5ADD">
      <w:pPr>
        <w:ind w:left="-567"/>
        <w:jc w:val="both"/>
        <w:rPr>
          <w:rFonts w:ascii="Times New Roman" w:hAnsi="Times New Roman" w:cs="Times New Roman"/>
          <w:sz w:val="24"/>
          <w:szCs w:val="24"/>
        </w:rPr>
      </w:pPr>
      <w:r w:rsidRPr="00961DBB">
        <w:rPr>
          <w:rFonts w:ascii="Times New Roman" w:hAnsi="Times New Roman" w:cs="Times New Roman"/>
          <w:sz w:val="24"/>
          <w:szCs w:val="24"/>
        </w:rPr>
        <w:t xml:space="preserve">Для реализации выше </w:t>
      </w:r>
      <w:r w:rsidR="00D8468C">
        <w:rPr>
          <w:rFonts w:ascii="Times New Roman" w:hAnsi="Times New Roman" w:cs="Times New Roman"/>
          <w:sz w:val="24"/>
          <w:szCs w:val="24"/>
        </w:rPr>
        <w:t xml:space="preserve"> </w:t>
      </w:r>
      <w:r w:rsidRPr="00961DBB">
        <w:rPr>
          <w:rFonts w:ascii="Times New Roman" w:hAnsi="Times New Roman" w:cs="Times New Roman"/>
          <w:sz w:val="24"/>
          <w:szCs w:val="24"/>
        </w:rPr>
        <w:t>изложенных задач можно применять следующие методы:</w:t>
      </w:r>
    </w:p>
    <w:p w14:paraId="0527F2A4" w14:textId="15719168" w:rsidR="00961DBB" w:rsidRPr="00961DBB" w:rsidRDefault="00961DBB" w:rsidP="004A5ADD">
      <w:pPr>
        <w:ind w:left="-567"/>
        <w:jc w:val="both"/>
        <w:rPr>
          <w:rFonts w:ascii="Times New Roman" w:hAnsi="Times New Roman" w:cs="Times New Roman"/>
          <w:sz w:val="24"/>
          <w:szCs w:val="24"/>
        </w:rPr>
      </w:pPr>
      <w:r w:rsidRPr="00961DBB">
        <w:rPr>
          <w:rFonts w:ascii="Times New Roman" w:hAnsi="Times New Roman" w:cs="Times New Roman"/>
          <w:sz w:val="24"/>
          <w:szCs w:val="24"/>
        </w:rPr>
        <w:t>- </w:t>
      </w:r>
      <w:r w:rsidRPr="00961DBB">
        <w:rPr>
          <w:rFonts w:ascii="Times New Roman" w:hAnsi="Times New Roman" w:cs="Times New Roman"/>
          <w:i/>
          <w:iCs/>
          <w:sz w:val="24"/>
          <w:szCs w:val="24"/>
        </w:rPr>
        <w:t>тематические часы</w:t>
      </w:r>
      <w:r w:rsidR="00D8468C">
        <w:rPr>
          <w:rFonts w:ascii="Times New Roman" w:hAnsi="Times New Roman" w:cs="Times New Roman"/>
          <w:i/>
          <w:iCs/>
          <w:sz w:val="24"/>
          <w:szCs w:val="24"/>
        </w:rPr>
        <w:t xml:space="preserve"> с учащимися</w:t>
      </w:r>
      <w:r w:rsidRPr="00961DBB">
        <w:rPr>
          <w:rFonts w:ascii="Times New Roman" w:hAnsi="Times New Roman" w:cs="Times New Roman"/>
          <w:sz w:val="24"/>
          <w:szCs w:val="24"/>
        </w:rPr>
        <w:t xml:space="preserve">. Например, </w:t>
      </w:r>
      <w:r w:rsidR="00770A2B">
        <w:rPr>
          <w:rFonts w:ascii="Times New Roman" w:hAnsi="Times New Roman" w:cs="Times New Roman"/>
          <w:sz w:val="24"/>
          <w:szCs w:val="24"/>
        </w:rPr>
        <w:t>занятие</w:t>
      </w:r>
      <w:r w:rsidRPr="00961DBB">
        <w:rPr>
          <w:rFonts w:ascii="Times New Roman" w:hAnsi="Times New Roman" w:cs="Times New Roman"/>
          <w:sz w:val="24"/>
          <w:szCs w:val="24"/>
        </w:rPr>
        <w:t xml:space="preserve"> на тему «Мои права в семье», «Гражданские права детей». Обсуждение на </w:t>
      </w:r>
      <w:r w:rsidR="00770A2B">
        <w:rPr>
          <w:rFonts w:ascii="Times New Roman" w:hAnsi="Times New Roman" w:cs="Times New Roman"/>
          <w:sz w:val="24"/>
          <w:szCs w:val="24"/>
        </w:rPr>
        <w:t>занятии</w:t>
      </w:r>
      <w:r w:rsidRPr="00961DBB">
        <w:rPr>
          <w:rFonts w:ascii="Times New Roman" w:hAnsi="Times New Roman" w:cs="Times New Roman"/>
          <w:sz w:val="24"/>
          <w:szCs w:val="24"/>
        </w:rPr>
        <w:t xml:space="preserve"> Декларации прав человека</w:t>
      </w:r>
      <w:r w:rsidR="00770A2B">
        <w:rPr>
          <w:rFonts w:ascii="Times New Roman" w:hAnsi="Times New Roman" w:cs="Times New Roman"/>
          <w:sz w:val="24"/>
          <w:szCs w:val="24"/>
        </w:rPr>
        <w:t>.</w:t>
      </w:r>
    </w:p>
    <w:p w14:paraId="4CE2C9D8" w14:textId="789C0B7C" w:rsidR="00961DBB" w:rsidRPr="00961DBB" w:rsidRDefault="00961DBB" w:rsidP="004A5ADD">
      <w:pPr>
        <w:ind w:left="-567"/>
        <w:jc w:val="both"/>
        <w:rPr>
          <w:rFonts w:ascii="Times New Roman" w:hAnsi="Times New Roman" w:cs="Times New Roman"/>
          <w:sz w:val="24"/>
          <w:szCs w:val="24"/>
        </w:rPr>
      </w:pPr>
      <w:r w:rsidRPr="00961DBB">
        <w:rPr>
          <w:rFonts w:ascii="Times New Roman" w:hAnsi="Times New Roman" w:cs="Times New Roman"/>
          <w:i/>
          <w:iCs/>
          <w:sz w:val="24"/>
          <w:szCs w:val="24"/>
        </w:rPr>
        <w:t>- правовое просвещение</w:t>
      </w:r>
      <w:r w:rsidRPr="00961DBB">
        <w:rPr>
          <w:rFonts w:ascii="Times New Roman" w:hAnsi="Times New Roman" w:cs="Times New Roman"/>
          <w:sz w:val="24"/>
          <w:szCs w:val="24"/>
        </w:rPr>
        <w:t> родителей</w:t>
      </w:r>
      <w:r w:rsidR="00770A2B">
        <w:rPr>
          <w:rFonts w:ascii="Times New Roman" w:hAnsi="Times New Roman" w:cs="Times New Roman"/>
          <w:sz w:val="24"/>
          <w:szCs w:val="24"/>
        </w:rPr>
        <w:t xml:space="preserve"> на </w:t>
      </w:r>
      <w:r w:rsidR="00D8468C">
        <w:rPr>
          <w:rFonts w:ascii="Times New Roman" w:hAnsi="Times New Roman" w:cs="Times New Roman"/>
          <w:sz w:val="24"/>
          <w:szCs w:val="24"/>
        </w:rPr>
        <w:t>различные темы:</w:t>
      </w:r>
      <w:r w:rsidRPr="00961DBB">
        <w:rPr>
          <w:rFonts w:ascii="Times New Roman" w:hAnsi="Times New Roman" w:cs="Times New Roman"/>
          <w:sz w:val="24"/>
          <w:szCs w:val="24"/>
        </w:rPr>
        <w:t xml:space="preserve">  Как научить сына или дочь говорить «нет»;</w:t>
      </w:r>
      <w:r w:rsidR="00770A2B">
        <w:rPr>
          <w:rFonts w:ascii="Times New Roman" w:hAnsi="Times New Roman" w:cs="Times New Roman"/>
          <w:sz w:val="24"/>
          <w:szCs w:val="24"/>
        </w:rPr>
        <w:t xml:space="preserve"> </w:t>
      </w:r>
      <w:r w:rsidRPr="00961DBB">
        <w:rPr>
          <w:rFonts w:ascii="Times New Roman" w:hAnsi="Times New Roman" w:cs="Times New Roman"/>
          <w:sz w:val="24"/>
          <w:szCs w:val="24"/>
        </w:rPr>
        <w:t>Свободное время - для души и с пользой, или Чем занят ваш ребенок?; Конфликты с собственным ребенком и пути их разрешения.; Как научится быть ответственным за свои поступки?.</w:t>
      </w:r>
    </w:p>
    <w:p w14:paraId="3198E3FA" w14:textId="64D2C2E0" w:rsidR="00961DBB" w:rsidRDefault="00D8468C" w:rsidP="004A5ADD">
      <w:pPr>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Pr="00D8468C">
        <w:rPr>
          <w:rFonts w:ascii="Times New Roman" w:hAnsi="Times New Roman" w:cs="Times New Roman"/>
          <w:sz w:val="24"/>
          <w:szCs w:val="24"/>
        </w:rPr>
        <w:t>Воспитание правовой культуры и законопослушного поведения несовершеннолетних – это целенаправленная система мер, формирующая установки гражданственности, уважения и соблюдения права, цивилизованных способов решения споров, профилактики правонарушений</w:t>
      </w:r>
      <w:r>
        <w:rPr>
          <w:rFonts w:ascii="Times New Roman" w:hAnsi="Times New Roman" w:cs="Times New Roman"/>
          <w:sz w:val="24"/>
          <w:szCs w:val="24"/>
        </w:rPr>
        <w:t>.</w:t>
      </w:r>
    </w:p>
    <w:p w14:paraId="64060CEC" w14:textId="02079869" w:rsidR="00D8468C" w:rsidRPr="00D8468C" w:rsidRDefault="00D8468C" w:rsidP="004A5ADD">
      <w:pPr>
        <w:ind w:left="-567"/>
        <w:jc w:val="both"/>
        <w:rPr>
          <w:rFonts w:ascii="Times New Roman" w:hAnsi="Times New Roman" w:cs="Times New Roman"/>
          <w:b/>
          <w:bCs/>
          <w:sz w:val="24"/>
          <w:szCs w:val="24"/>
        </w:rPr>
      </w:pPr>
      <w:r w:rsidRPr="00D8468C">
        <w:rPr>
          <w:rFonts w:ascii="Times New Roman" w:hAnsi="Times New Roman" w:cs="Times New Roman"/>
          <w:b/>
          <w:bCs/>
          <w:sz w:val="24"/>
          <w:szCs w:val="24"/>
        </w:rPr>
        <w:t>Литература:</w:t>
      </w:r>
    </w:p>
    <w:p w14:paraId="4827102D" w14:textId="7120CE1C" w:rsidR="00D8468C" w:rsidRDefault="00D8468C" w:rsidP="00D8468C">
      <w:pPr>
        <w:pStyle w:val="a7"/>
        <w:numPr>
          <w:ilvl w:val="0"/>
          <w:numId w:val="4"/>
        </w:numPr>
        <w:jc w:val="both"/>
        <w:rPr>
          <w:rFonts w:ascii="Times New Roman" w:hAnsi="Times New Roman" w:cs="Times New Roman"/>
          <w:sz w:val="24"/>
          <w:szCs w:val="24"/>
        </w:rPr>
      </w:pPr>
      <w:r w:rsidRPr="00D8468C">
        <w:rPr>
          <w:rFonts w:ascii="Times New Roman" w:hAnsi="Times New Roman" w:cs="Times New Roman"/>
          <w:sz w:val="24"/>
          <w:szCs w:val="24"/>
        </w:rPr>
        <w:t>Евтушенко, И.И. Формирование правовой культуры старшеклассников во внеучебной деятельности /И.И. Евтушенко //Социальногуманитарные знания. – 2011. - № 4. – С. 356-361.</w:t>
      </w:r>
    </w:p>
    <w:p w14:paraId="1D3B2750" w14:textId="4ED72237" w:rsidR="00D8468C" w:rsidRDefault="00D8468C" w:rsidP="00D8468C">
      <w:pPr>
        <w:pStyle w:val="a7"/>
        <w:numPr>
          <w:ilvl w:val="0"/>
          <w:numId w:val="4"/>
        </w:numPr>
        <w:jc w:val="both"/>
        <w:rPr>
          <w:rFonts w:ascii="Times New Roman" w:hAnsi="Times New Roman" w:cs="Times New Roman"/>
          <w:sz w:val="24"/>
          <w:szCs w:val="24"/>
        </w:rPr>
      </w:pPr>
      <w:r w:rsidRPr="00D8468C">
        <w:rPr>
          <w:rFonts w:ascii="Times New Roman" w:hAnsi="Times New Roman" w:cs="Times New Roman"/>
          <w:sz w:val="24"/>
          <w:szCs w:val="24"/>
        </w:rPr>
        <w:t>Назарова О.Ю. Теория и методика обучения праву: Методические рекомендации для студентов / О.Ю.Назарова. - Томск: Центр учебнометодической литературы ТГПУ, 2013. - 52 с.</w:t>
      </w:r>
    </w:p>
    <w:p w14:paraId="6DF3A1EE" w14:textId="359D5F6E" w:rsidR="00D8468C" w:rsidRDefault="00D8468C" w:rsidP="00D8468C">
      <w:pPr>
        <w:pStyle w:val="a7"/>
        <w:numPr>
          <w:ilvl w:val="0"/>
          <w:numId w:val="4"/>
        </w:numPr>
        <w:jc w:val="both"/>
        <w:rPr>
          <w:rFonts w:ascii="Times New Roman" w:hAnsi="Times New Roman" w:cs="Times New Roman"/>
          <w:sz w:val="24"/>
          <w:szCs w:val="24"/>
        </w:rPr>
      </w:pPr>
      <w:r w:rsidRPr="00D8468C">
        <w:rPr>
          <w:rFonts w:ascii="Times New Roman" w:hAnsi="Times New Roman" w:cs="Times New Roman"/>
          <w:sz w:val="24"/>
          <w:szCs w:val="24"/>
        </w:rPr>
        <w:t>Певцова Е.А. Правовое воспитание как средство формирования правовой культуры / Е.А.Певцова // Современное право. - 2003. - №8. - С.2-23.</w:t>
      </w:r>
    </w:p>
    <w:p w14:paraId="345A73E3" w14:textId="77777777" w:rsidR="00D8468C" w:rsidRPr="00D8468C" w:rsidRDefault="00D8468C" w:rsidP="00D8468C">
      <w:pPr>
        <w:pStyle w:val="a7"/>
        <w:ind w:left="-207"/>
        <w:jc w:val="both"/>
        <w:rPr>
          <w:rFonts w:ascii="Times New Roman" w:hAnsi="Times New Roman" w:cs="Times New Roman"/>
          <w:sz w:val="24"/>
          <w:szCs w:val="24"/>
        </w:rPr>
      </w:pPr>
    </w:p>
    <w:sectPr w:rsidR="00D8468C" w:rsidRPr="00D8468C" w:rsidSect="00D8468C">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F5610"/>
    <w:multiLevelType w:val="multilevel"/>
    <w:tmpl w:val="D7DEF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A94040"/>
    <w:multiLevelType w:val="hybridMultilevel"/>
    <w:tmpl w:val="5720E85C"/>
    <w:lvl w:ilvl="0" w:tplc="E1F89A2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 w15:restartNumberingAfterBreak="0">
    <w:nsid w:val="605F6D68"/>
    <w:multiLevelType w:val="multilevel"/>
    <w:tmpl w:val="1C52D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325A35"/>
    <w:multiLevelType w:val="multilevel"/>
    <w:tmpl w:val="C636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8450284">
    <w:abstractNumId w:val="0"/>
  </w:num>
  <w:num w:numId="2" w16cid:durableId="1704860725">
    <w:abstractNumId w:val="3"/>
  </w:num>
  <w:num w:numId="3" w16cid:durableId="603850801">
    <w:abstractNumId w:val="2"/>
  </w:num>
  <w:num w:numId="4" w16cid:durableId="928805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0A"/>
    <w:rsid w:val="0027210A"/>
    <w:rsid w:val="00331DA7"/>
    <w:rsid w:val="004A5ADD"/>
    <w:rsid w:val="004C5685"/>
    <w:rsid w:val="00503BE1"/>
    <w:rsid w:val="00770A2B"/>
    <w:rsid w:val="00810161"/>
    <w:rsid w:val="00875D9C"/>
    <w:rsid w:val="008B2EC7"/>
    <w:rsid w:val="00961DBB"/>
    <w:rsid w:val="00D8468C"/>
    <w:rsid w:val="00F9116E"/>
    <w:rsid w:val="00FE5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E947B"/>
  <w15:chartTrackingRefBased/>
  <w15:docId w15:val="{F39E48E9-5E1E-4549-986D-0FA2500EB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721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721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7210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7210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7210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7210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7210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7210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7210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210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7210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7210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7210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7210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7210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7210A"/>
    <w:rPr>
      <w:rFonts w:eastAsiaTheme="majorEastAsia" w:cstheme="majorBidi"/>
      <w:color w:val="595959" w:themeColor="text1" w:themeTint="A6"/>
    </w:rPr>
  </w:style>
  <w:style w:type="character" w:customStyle="1" w:styleId="80">
    <w:name w:val="Заголовок 8 Знак"/>
    <w:basedOn w:val="a0"/>
    <w:link w:val="8"/>
    <w:uiPriority w:val="9"/>
    <w:semiHidden/>
    <w:rsid w:val="0027210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7210A"/>
    <w:rPr>
      <w:rFonts w:eastAsiaTheme="majorEastAsia" w:cstheme="majorBidi"/>
      <w:color w:val="272727" w:themeColor="text1" w:themeTint="D8"/>
    </w:rPr>
  </w:style>
  <w:style w:type="paragraph" w:styleId="a3">
    <w:name w:val="Title"/>
    <w:basedOn w:val="a"/>
    <w:next w:val="a"/>
    <w:link w:val="a4"/>
    <w:uiPriority w:val="10"/>
    <w:qFormat/>
    <w:rsid w:val="002721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721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210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7210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7210A"/>
    <w:pPr>
      <w:spacing w:before="160"/>
      <w:jc w:val="center"/>
    </w:pPr>
    <w:rPr>
      <w:i/>
      <w:iCs/>
      <w:color w:val="404040" w:themeColor="text1" w:themeTint="BF"/>
    </w:rPr>
  </w:style>
  <w:style w:type="character" w:customStyle="1" w:styleId="22">
    <w:name w:val="Цитата 2 Знак"/>
    <w:basedOn w:val="a0"/>
    <w:link w:val="21"/>
    <w:uiPriority w:val="29"/>
    <w:rsid w:val="0027210A"/>
    <w:rPr>
      <w:i/>
      <w:iCs/>
      <w:color w:val="404040" w:themeColor="text1" w:themeTint="BF"/>
    </w:rPr>
  </w:style>
  <w:style w:type="paragraph" w:styleId="a7">
    <w:name w:val="List Paragraph"/>
    <w:basedOn w:val="a"/>
    <w:uiPriority w:val="34"/>
    <w:qFormat/>
    <w:rsid w:val="0027210A"/>
    <w:pPr>
      <w:ind w:left="720"/>
      <w:contextualSpacing/>
    </w:pPr>
  </w:style>
  <w:style w:type="character" w:styleId="a8">
    <w:name w:val="Intense Emphasis"/>
    <w:basedOn w:val="a0"/>
    <w:uiPriority w:val="21"/>
    <w:qFormat/>
    <w:rsid w:val="0027210A"/>
    <w:rPr>
      <w:i/>
      <w:iCs/>
      <w:color w:val="2F5496" w:themeColor="accent1" w:themeShade="BF"/>
    </w:rPr>
  </w:style>
  <w:style w:type="paragraph" w:styleId="a9">
    <w:name w:val="Intense Quote"/>
    <w:basedOn w:val="a"/>
    <w:next w:val="a"/>
    <w:link w:val="aa"/>
    <w:uiPriority w:val="30"/>
    <w:qFormat/>
    <w:rsid w:val="002721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7210A"/>
    <w:rPr>
      <w:i/>
      <w:iCs/>
      <w:color w:val="2F5496" w:themeColor="accent1" w:themeShade="BF"/>
    </w:rPr>
  </w:style>
  <w:style w:type="character" w:styleId="ab">
    <w:name w:val="Intense Reference"/>
    <w:basedOn w:val="a0"/>
    <w:uiPriority w:val="32"/>
    <w:qFormat/>
    <w:rsid w:val="0027210A"/>
    <w:rPr>
      <w:b/>
      <w:bCs/>
      <w:smallCaps/>
      <w:color w:val="2F5496" w:themeColor="accent1" w:themeShade="BF"/>
      <w:spacing w:val="5"/>
    </w:rPr>
  </w:style>
  <w:style w:type="character" w:styleId="ac">
    <w:name w:val="Hyperlink"/>
    <w:basedOn w:val="a0"/>
    <w:uiPriority w:val="99"/>
    <w:unhideWhenUsed/>
    <w:rsid w:val="00961DBB"/>
    <w:rPr>
      <w:color w:val="0563C1" w:themeColor="hyperlink"/>
      <w:u w:val="single"/>
    </w:rPr>
  </w:style>
  <w:style w:type="character" w:styleId="ad">
    <w:name w:val="Unresolved Mention"/>
    <w:basedOn w:val="a0"/>
    <w:uiPriority w:val="99"/>
    <w:semiHidden/>
    <w:unhideWhenUsed/>
    <w:rsid w:val="00961D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1267</Words>
  <Characters>7228</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Lancelot</dc:creator>
  <cp:keywords/>
  <dc:description/>
  <cp:lastModifiedBy>Lancelot</cp:lastModifiedBy>
  <cp:revision>2</cp:revision>
  <dcterms:created xsi:type="dcterms:W3CDTF">2025-11-19T10:03:00Z</dcterms:created>
  <dcterms:modified xsi:type="dcterms:W3CDTF">2025-11-19T10:43:00Z</dcterms:modified>
</cp:coreProperties>
</file>